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</w:rPr>
      </w:pPr>
      <w:r>
        <w:rPr>
          <w:b/>
        </w:rPr>
        <w:t>Project Design Phase</w:t>
      </w:r>
    </w:p>
    <w:p w14:paraId="09C4EF8E">
      <w:pPr>
        <w:spacing w:after="0"/>
        <w:jc w:val="center"/>
        <w:rPr>
          <w:b/>
        </w:rPr>
      </w:pPr>
      <w:r>
        <w:rPr>
          <w:b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6 March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SWTID1741162661154423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 xml:space="preserve">Crypto currency 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</w:pPr>
            <w:r>
              <w:t>4 Marks</w:t>
            </w:r>
          </w:p>
        </w:tc>
      </w:tr>
    </w:tbl>
    <w:p w14:paraId="091AC6EB">
      <w:pPr>
        <w:rPr>
          <w:b/>
        </w:rPr>
      </w:pPr>
    </w:p>
    <w:p w14:paraId="5CF58226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Solution Architecture:</w:t>
      </w:r>
    </w:p>
    <w:p w14:paraId="518EDB26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Goals of the Solution Architecture:</w:t>
      </w:r>
    </w:p>
    <w:p w14:paraId="16E4430C">
      <w:pPr>
        <w:rPr>
          <w:rFonts w:ascii="Arial" w:hAnsi="Arial" w:eastAsia="Arial" w:cs="Arial"/>
          <w:color w:val="000000"/>
        </w:rPr>
      </w:pPr>
      <w:r>
        <w:rPr>
          <w:rFonts w:ascii="Segoe UI Emoji" w:hAnsi="Segoe UI Emoji" w:eastAsia="Arial" w:cs="Segoe UI Emoji"/>
          <w:color w:val="000000"/>
        </w:rPr>
        <w:t xml:space="preserve">  </w:t>
      </w:r>
      <w:r>
        <w:rPr>
          <w:rFonts w:ascii="Arial" w:hAnsi="Arial" w:eastAsia="Arial" w:cs="Arial"/>
          <w:color w:val="000000"/>
        </w:rPr>
        <w:t>Identify the Best Tech Solution:</w:t>
      </w:r>
    </w:p>
    <w:p w14:paraId="4DECEA04">
      <w:pPr>
        <w:numPr>
          <w:ilvl w:val="0"/>
          <w:numId w:val="1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Define Structure &amp; Characteristics:</w:t>
      </w:r>
    </w:p>
    <w:p w14:paraId="1D791CE9">
      <w:pPr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Outline Features &amp; Development Phases:</w:t>
      </w:r>
    </w:p>
    <w:p w14:paraId="7FB72BDE">
      <w:pPr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Clearly define project milestones, including UI/UX design, API integration, database structuring, and deployment strategy.</w:t>
      </w:r>
    </w:p>
    <w:p w14:paraId="311AE92C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Establish Specifications for Development &amp; Delivery:</w:t>
      </w:r>
    </w:p>
    <w:p w14:paraId="70700AD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Provide well-defined guidelines for system architecture, API integrations, data flow, and real-time data handling.</w:t>
      </w:r>
    </w:p>
    <w:p w14:paraId="155C830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Implement a high-performance backend to support large-scale user requests without delays.</w:t>
      </w:r>
    </w:p>
    <w:p w14:paraId="57A7DA16">
      <w:pPr>
        <w:ind w:left="720"/>
        <w:rPr>
          <w:rFonts w:ascii="Arial" w:hAnsi="Arial" w:eastAsia="Arial" w:cs="Arial"/>
          <w:color w:val="000000"/>
        </w:rPr>
      </w:pPr>
    </w:p>
    <w:p w14:paraId="3C0A839E">
      <w:pPr>
        <w:ind w:left="720"/>
        <w:rPr>
          <w:rFonts w:ascii="Arial" w:hAnsi="Arial" w:eastAsia="Arial" w:cs="Arial"/>
          <w:color w:val="000000"/>
        </w:rPr>
      </w:pPr>
      <w:r>
        <w:drawing>
          <wp:inline distT="0" distB="0" distL="0" distR="0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6869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AD933CC8-80B0-42C9-BC26-4775CA95EA7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B9BBA47-8379-44B8-951B-5573A7FC96C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60432CE-FCF9-4895-A24E-D05116CBD983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D6852EAE-0ABA-4B24-BB93-B4E7CA838E07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BC9FCB50-CB58-4B89-A96C-6CDABAD907C4}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  <w:embedRegular r:id="rId6" w:fontKey="{E7C34BB5-90BD-4062-B72E-C4DCB8E3091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4A2A489C-EB7F-4F3A-8AEB-73BA383C8E00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1F2B46"/>
    <w:multiLevelType w:val="multilevel"/>
    <w:tmpl w:val="011F2B4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2FA07CB"/>
    <w:multiLevelType w:val="multilevel"/>
    <w:tmpl w:val="22FA07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A0B6A37"/>
    <w:multiLevelType w:val="multilevel"/>
    <w:tmpl w:val="3A0B6A3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1395CAE"/>
    <w:multiLevelType w:val="multilevel"/>
    <w:tmpl w:val="41395C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  <w:rsid w:val="4CE37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178</Words>
  <Characters>1018</Characters>
  <Lines>8</Lines>
  <Paragraphs>2</Paragraphs>
  <TotalTime>48</TotalTime>
  <ScaleCrop>false</ScaleCrop>
  <LinksUpToDate>false</LinksUpToDate>
  <CharactersWithSpaces>1194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Varsha V</cp:lastModifiedBy>
  <dcterms:modified xsi:type="dcterms:W3CDTF">2025-03-13T04:02:10Z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B2FB4CA5174E48F1B3EBE75F40BF21C5_12</vt:lpwstr>
  </property>
</Properties>
</file>